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58" w:rsidRDefault="005D7E58" w:rsidP="005D7E58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 xml:space="preserve">№1 </w:t>
      </w:r>
      <w:r>
        <w:rPr>
          <w:rFonts w:ascii="Times New Roman" w:hAnsi="Times New Roman" w:cs="Times New Roman"/>
          <w:sz w:val="20"/>
          <w:szCs w:val="20"/>
          <w:lang w:val="kk-KZ"/>
        </w:rPr>
        <w:t>қосымша</w:t>
      </w:r>
    </w:p>
    <w:p w:rsidR="005D7E58" w:rsidRDefault="005D7E58" w:rsidP="005D7E58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Сатып алынатын тауарлаға  арналған техникалық сипаттама  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8"/>
        <w:gridCol w:w="2126"/>
        <w:gridCol w:w="2127"/>
        <w:gridCol w:w="2835"/>
        <w:gridCol w:w="1275"/>
        <w:gridCol w:w="1276"/>
        <w:gridCol w:w="992"/>
        <w:gridCol w:w="1276"/>
        <w:gridCol w:w="1418"/>
        <w:gridCol w:w="1778"/>
      </w:tblGrid>
      <w:tr w:rsidR="005D7E58" w:rsidTr="005D7E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а</w:t>
            </w:r>
            <w:r>
              <w:rPr>
                <w:rFonts w:ascii="Times New Roman" w:hAnsi="Times New Roman" w:cs="Times New Roman"/>
              </w:rPr>
              <w:t>тент</w:t>
            </w:r>
            <w:r>
              <w:rPr>
                <w:rFonts w:ascii="Times New Roman" w:hAnsi="Times New Roman" w:cs="Times New Roman"/>
                <w:lang w:val="kk-KZ"/>
              </w:rPr>
              <w:t>телмеген атауы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Сауда </w:t>
            </w:r>
          </w:p>
          <w:p w:rsidR="005D7E58" w:rsidRDefault="005D7E5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атауы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highlight w:val="magent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highlight w:val="magenta"/>
              </w:rPr>
            </w:pPr>
            <w:r>
              <w:rPr>
                <w:rFonts w:ascii="Times New Roman" w:hAnsi="Times New Roman" w:cs="Times New Roman"/>
              </w:rPr>
              <w:t>Аммиак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Аммиак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Сыртқа қолдану үшін ерітінді</w:t>
            </w:r>
            <w:r>
              <w:rPr>
                <w:sz w:val="22"/>
                <w:szCs w:val="22"/>
              </w:rPr>
              <w:t xml:space="preserve"> 10%- 20 мл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2436,6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СҚО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 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 </w:t>
            </w:r>
            <w:r>
              <w:rPr>
                <w:rFonts w:ascii="Times New Roman" w:hAnsi="Times New Roman" w:cs="Times New Roman"/>
              </w:rPr>
              <w:t>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Сальбутамол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Сальбутамол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Небулайзер</w:t>
            </w:r>
            <w:proofErr w:type="spellEnd"/>
            <w:r>
              <w:rPr>
                <w:sz w:val="22"/>
                <w:szCs w:val="22"/>
                <w:lang w:val="kk-KZ"/>
              </w:rPr>
              <w:t xml:space="preserve">ге арналған ерітінді </w:t>
            </w:r>
            <w:r>
              <w:rPr>
                <w:sz w:val="22"/>
                <w:szCs w:val="22"/>
              </w:rPr>
              <w:t xml:space="preserve"> 5мг/мл </w:t>
            </w:r>
            <w:r>
              <w:rPr>
                <w:sz w:val="22"/>
                <w:szCs w:val="22"/>
                <w:lang w:val="kk-KZ"/>
              </w:rPr>
              <w:t>көлемі</w:t>
            </w:r>
            <w:r>
              <w:rPr>
                <w:sz w:val="22"/>
                <w:szCs w:val="22"/>
              </w:rPr>
              <w:t xml:space="preserve"> 20мл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347,17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6943,40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СҚО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 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 </w:t>
            </w:r>
            <w:r>
              <w:rPr>
                <w:rFonts w:ascii="Times New Roman" w:hAnsi="Times New Roman" w:cs="Times New Roman"/>
              </w:rPr>
              <w:t>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Сальбутамол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Сальбутамол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Аэрозоль 100 мкг/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м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өлшері</w:t>
            </w:r>
            <w:r>
              <w:rPr>
                <w:rFonts w:ascii="Times New Roman" w:hAnsi="Times New Roman" w:cs="Times New Roman"/>
              </w:rPr>
              <w:t xml:space="preserve">, 200 </w:t>
            </w:r>
            <w:r>
              <w:rPr>
                <w:rFonts w:ascii="Times New Roman" w:hAnsi="Times New Roman" w:cs="Times New Roman"/>
                <w:lang w:val="kk-KZ"/>
              </w:rPr>
              <w:t>мөлшер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Флакон/баллон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7006,8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СҚО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 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 </w:t>
            </w:r>
            <w:r>
              <w:rPr>
                <w:rFonts w:ascii="Times New Roman" w:hAnsi="Times New Roman" w:cs="Times New Roman"/>
              </w:rPr>
              <w:t>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Гидрохлортиазид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Гидрохлортиазид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Таблетка, 25мг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СҚО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 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 </w:t>
            </w:r>
            <w:r>
              <w:rPr>
                <w:rFonts w:ascii="Times New Roman" w:hAnsi="Times New Roman" w:cs="Times New Roman"/>
              </w:rPr>
              <w:t>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Кальция </w:t>
            </w:r>
            <w:proofErr w:type="spellStart"/>
            <w:r>
              <w:rPr>
                <w:rFonts w:ascii="Times New Roman" w:hAnsi="Times New Roman" w:cs="Times New Roman"/>
              </w:rPr>
              <w:t>глюконат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Кальци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й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глюконат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</w:rPr>
              <w:t xml:space="preserve"> 10%,5 мл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340,2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СҚО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 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 </w:t>
            </w:r>
            <w:r>
              <w:rPr>
                <w:rFonts w:ascii="Times New Roman" w:hAnsi="Times New Roman" w:cs="Times New Roman"/>
              </w:rPr>
              <w:t>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Верапамил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Изоптин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Таблетка 40мг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СҚО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 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 </w:t>
            </w:r>
            <w:r>
              <w:rPr>
                <w:rFonts w:ascii="Times New Roman" w:hAnsi="Times New Roman" w:cs="Times New Roman"/>
              </w:rPr>
              <w:t>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Гауһар көк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гауһар көк спиртті ерітінді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Спирт</w:t>
            </w:r>
            <w:r>
              <w:rPr>
                <w:rFonts w:ascii="Times New Roman" w:hAnsi="Times New Roman" w:cs="Times New Roman"/>
                <w:lang w:val="kk-KZ"/>
              </w:rPr>
              <w:t>ті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ерітінді</w:t>
            </w:r>
            <w:r>
              <w:rPr>
                <w:rFonts w:ascii="Times New Roman" w:hAnsi="Times New Roman" w:cs="Times New Roman"/>
              </w:rPr>
              <w:t xml:space="preserve"> 1%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20мл</w:t>
            </w:r>
            <w:r>
              <w:rPr>
                <w:rFonts w:ascii="Times New Roman" w:hAnsi="Times New Roman" w:cs="Times New Roman"/>
                <w:lang w:val="kk-KZ"/>
              </w:rPr>
              <w:t>-ден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857,2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СҚО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 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 </w:t>
            </w:r>
            <w:r>
              <w:rPr>
                <w:rFonts w:ascii="Times New Roman" w:hAnsi="Times New Roman" w:cs="Times New Roman"/>
              </w:rPr>
              <w:t>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Пропранолол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Анаприлин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Таблетки 40мг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СҚО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 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 </w:t>
            </w:r>
            <w:r>
              <w:rPr>
                <w:rFonts w:ascii="Times New Roman" w:hAnsi="Times New Roman" w:cs="Times New Roman"/>
              </w:rPr>
              <w:t>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highlight w:val="magenta"/>
                <w:lang w:val="kk-KZ"/>
              </w:rPr>
            </w:pPr>
            <w:r>
              <w:rPr>
                <w:rFonts w:ascii="Times New Roman" w:hAnsi="Times New Roman" w:cs="Times New Roman"/>
              </w:rPr>
              <w:t>Натри</w:t>
            </w:r>
            <w:r>
              <w:rPr>
                <w:rFonts w:ascii="Times New Roman" w:hAnsi="Times New Roman" w:cs="Times New Roman"/>
                <w:lang w:val="kk-KZ"/>
              </w:rPr>
              <w:t>й</w:t>
            </w:r>
            <w:r>
              <w:rPr>
                <w:rFonts w:ascii="Times New Roman" w:hAnsi="Times New Roman" w:cs="Times New Roman"/>
              </w:rPr>
              <w:t xml:space="preserve"> хлорид</w:t>
            </w:r>
            <w:r>
              <w:rPr>
                <w:rFonts w:ascii="Times New Roman" w:hAnsi="Times New Roman" w:cs="Times New Roman"/>
                <w:lang w:val="kk-KZ"/>
              </w:rPr>
              <w:t>ы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Натри</w:t>
            </w:r>
            <w:r>
              <w:rPr>
                <w:rFonts w:ascii="Times New Roman" w:hAnsi="Times New Roman" w:cs="Times New Roman"/>
                <w:lang w:val="kk-KZ"/>
              </w:rPr>
              <w:t>й</w:t>
            </w:r>
            <w:r>
              <w:rPr>
                <w:rFonts w:ascii="Times New Roman" w:hAnsi="Times New Roman" w:cs="Times New Roman"/>
              </w:rPr>
              <w:t xml:space="preserve"> хлорид</w:t>
            </w:r>
            <w:r>
              <w:rPr>
                <w:rFonts w:ascii="Times New Roman" w:hAnsi="Times New Roman" w:cs="Times New Roman"/>
                <w:lang w:val="kk-KZ"/>
              </w:rPr>
              <w:t>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pStyle w:val="j14"/>
            </w:pPr>
            <w:r>
              <w:rPr>
                <w:lang w:val="kk-KZ"/>
              </w:rPr>
              <w:t xml:space="preserve"> </w:t>
            </w:r>
            <w:proofErr w:type="spellStart"/>
            <w:r>
              <w:t>Инфузи</w:t>
            </w:r>
            <w:proofErr w:type="spellEnd"/>
            <w:r>
              <w:rPr>
                <w:lang w:val="kk-KZ"/>
              </w:rPr>
              <w:t>ялар үшін ерітінді</w:t>
            </w:r>
            <w:r>
              <w:t xml:space="preserve"> 0,9%- 400мл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3624,8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СҚО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 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 </w:t>
            </w:r>
            <w:r>
              <w:rPr>
                <w:rFonts w:ascii="Times New Roman" w:hAnsi="Times New Roman" w:cs="Times New Roman"/>
              </w:rPr>
              <w:t>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Натри</w:t>
            </w:r>
            <w:r>
              <w:rPr>
                <w:rFonts w:ascii="Times New Roman" w:hAnsi="Times New Roman" w:cs="Times New Roman"/>
                <w:lang w:val="kk-KZ"/>
              </w:rPr>
              <w:t>й</w:t>
            </w:r>
            <w:r>
              <w:rPr>
                <w:rFonts w:ascii="Times New Roman" w:hAnsi="Times New Roman" w:cs="Times New Roman"/>
              </w:rPr>
              <w:t xml:space="preserve"> хлорид</w:t>
            </w:r>
            <w:r>
              <w:rPr>
                <w:rFonts w:ascii="Times New Roman" w:hAnsi="Times New Roman" w:cs="Times New Roman"/>
                <w:lang w:val="kk-KZ"/>
              </w:rPr>
              <w:t>ы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Натри</w:t>
            </w:r>
            <w:r>
              <w:rPr>
                <w:rFonts w:ascii="Times New Roman" w:hAnsi="Times New Roman" w:cs="Times New Roman"/>
                <w:lang w:val="kk-KZ"/>
              </w:rPr>
              <w:t>й</w:t>
            </w:r>
            <w:r>
              <w:rPr>
                <w:rFonts w:ascii="Times New Roman" w:hAnsi="Times New Roman" w:cs="Times New Roman"/>
              </w:rPr>
              <w:t xml:space="preserve"> хлорид</w:t>
            </w:r>
            <w:r>
              <w:rPr>
                <w:rFonts w:ascii="Times New Roman" w:hAnsi="Times New Roman" w:cs="Times New Roman"/>
                <w:lang w:val="kk-KZ"/>
              </w:rPr>
              <w:t>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pStyle w:val="j14"/>
            </w:pPr>
            <w:proofErr w:type="spellStart"/>
            <w:r>
              <w:t>Инфузи</w:t>
            </w:r>
            <w:proofErr w:type="spellEnd"/>
            <w:r>
              <w:rPr>
                <w:lang w:val="kk-KZ"/>
              </w:rPr>
              <w:t xml:space="preserve">ялар үшін ерітінді </w:t>
            </w:r>
            <w:r>
              <w:t>0,9%- 250мл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132,07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СҚО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 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 </w:t>
            </w:r>
            <w:r>
              <w:rPr>
                <w:rFonts w:ascii="Times New Roman" w:hAnsi="Times New Roman" w:cs="Times New Roman"/>
              </w:rPr>
              <w:t>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Парацетамол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Цефекон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pStyle w:val="j13"/>
              <w:rPr>
                <w:rStyle w:val="s0"/>
                <w:sz w:val="20"/>
                <w:szCs w:val="20"/>
              </w:rPr>
            </w:pPr>
            <w:proofErr w:type="spellStart"/>
            <w:r>
              <w:rPr>
                <w:rStyle w:val="s0"/>
                <w:sz w:val="20"/>
                <w:szCs w:val="20"/>
              </w:rPr>
              <w:t>Суппозитори</w:t>
            </w:r>
            <w:proofErr w:type="spellEnd"/>
            <w:r>
              <w:rPr>
                <w:rStyle w:val="s0"/>
                <w:sz w:val="20"/>
                <w:szCs w:val="20"/>
                <w:lang w:val="kk-KZ"/>
              </w:rPr>
              <w:t>йлер</w:t>
            </w:r>
            <w:r>
              <w:rPr>
                <w:rStyle w:val="s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s0"/>
                <w:sz w:val="20"/>
                <w:szCs w:val="20"/>
              </w:rPr>
              <w:t>ректаль</w:t>
            </w:r>
            <w:proofErr w:type="spellEnd"/>
            <w:r>
              <w:rPr>
                <w:rStyle w:val="s0"/>
                <w:sz w:val="20"/>
                <w:szCs w:val="20"/>
                <w:lang w:val="kk-KZ"/>
              </w:rPr>
              <w:t>ді</w:t>
            </w:r>
            <w:r>
              <w:rPr>
                <w:rStyle w:val="s0"/>
                <w:sz w:val="20"/>
                <w:szCs w:val="20"/>
              </w:rPr>
              <w:t xml:space="preserve"> 250мг.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Суппоз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15,83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15830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Парацетамол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Цефекон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pStyle w:val="j13"/>
              <w:rPr>
                <w:rStyle w:val="s0"/>
                <w:sz w:val="20"/>
                <w:szCs w:val="20"/>
              </w:rPr>
            </w:pPr>
            <w:proofErr w:type="spellStart"/>
            <w:r>
              <w:rPr>
                <w:rStyle w:val="s0"/>
                <w:sz w:val="20"/>
                <w:szCs w:val="20"/>
              </w:rPr>
              <w:t>Суппозитори</w:t>
            </w:r>
            <w:proofErr w:type="spellEnd"/>
            <w:r>
              <w:rPr>
                <w:rStyle w:val="s0"/>
                <w:sz w:val="20"/>
                <w:szCs w:val="20"/>
                <w:lang w:val="kk-KZ"/>
              </w:rPr>
              <w:t>йлер</w:t>
            </w:r>
            <w:r>
              <w:rPr>
                <w:rStyle w:val="s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s0"/>
                <w:sz w:val="20"/>
                <w:szCs w:val="20"/>
              </w:rPr>
              <w:t>ректаль</w:t>
            </w:r>
            <w:proofErr w:type="spellEnd"/>
            <w:r>
              <w:rPr>
                <w:rStyle w:val="s0"/>
                <w:sz w:val="20"/>
                <w:szCs w:val="20"/>
                <w:lang w:val="kk-KZ"/>
              </w:rPr>
              <w:t>ді</w:t>
            </w:r>
            <w:r>
              <w:rPr>
                <w:rStyle w:val="s0"/>
                <w:sz w:val="20"/>
                <w:szCs w:val="20"/>
              </w:rPr>
              <w:t xml:space="preserve"> 100мг.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Суппоз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14,65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сутегінің асқын тотығы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сутегінің асқын тотығы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pStyle w:val="j15"/>
              <w:rPr>
                <w:rStyle w:val="s0"/>
                <w:sz w:val="20"/>
                <w:szCs w:val="20"/>
              </w:rPr>
            </w:pPr>
            <w:r>
              <w:rPr>
                <w:rStyle w:val="s0"/>
                <w:sz w:val="20"/>
                <w:szCs w:val="20"/>
                <w:lang w:val="kk-KZ"/>
              </w:rPr>
              <w:t xml:space="preserve"> </w:t>
            </w:r>
            <w:r>
              <w:rPr>
                <w:rStyle w:val="s0"/>
                <w:sz w:val="20"/>
                <w:szCs w:val="20"/>
              </w:rPr>
              <w:t xml:space="preserve"> 3%</w:t>
            </w:r>
            <w:r>
              <w:rPr>
                <w:rStyle w:val="s0"/>
                <w:sz w:val="20"/>
                <w:szCs w:val="20"/>
                <w:lang w:val="kk-KZ"/>
              </w:rPr>
              <w:t xml:space="preserve"> ерітінді</w:t>
            </w:r>
            <w:r>
              <w:rPr>
                <w:rStyle w:val="s0"/>
                <w:sz w:val="20"/>
                <w:szCs w:val="20"/>
              </w:rPr>
              <w:t xml:space="preserve"> -90мл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3534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</w:tbl>
    <w:p w:rsidR="005D7E58" w:rsidRDefault="005D7E58" w:rsidP="005D7E58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5D7E58" w:rsidRDefault="005D7E58" w:rsidP="005D7E58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5D7E58" w:rsidRDefault="005D7E58" w:rsidP="005D7E58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5D7E58" w:rsidRDefault="005D7E58" w:rsidP="005D7E58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5D7E58" w:rsidRPr="005D7E58" w:rsidRDefault="005D7E58" w:rsidP="005D7E58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5D7E58" w:rsidRDefault="005D7E58" w:rsidP="005D7E58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№2</w:t>
      </w:r>
    </w:p>
    <w:p w:rsidR="005D7E58" w:rsidRDefault="005D7E58" w:rsidP="005D7E5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Техническая спецификация закупаемых товаров</w:t>
      </w:r>
    </w:p>
    <w:p w:rsidR="005D7E58" w:rsidRDefault="005D7E58" w:rsidP="005D7E58">
      <w:pPr>
        <w:rPr>
          <w:rFonts w:ascii="Times New Roman" w:hAnsi="Times New Roman" w:cs="Times New Roman"/>
          <w:sz w:val="32"/>
          <w:szCs w:val="32"/>
          <w:lang w:val="kk-KZ"/>
        </w:rPr>
      </w:pP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8"/>
        <w:gridCol w:w="2126"/>
        <w:gridCol w:w="2127"/>
        <w:gridCol w:w="2835"/>
        <w:gridCol w:w="1275"/>
        <w:gridCol w:w="1276"/>
        <w:gridCol w:w="992"/>
        <w:gridCol w:w="1276"/>
        <w:gridCol w:w="1418"/>
        <w:gridCol w:w="1778"/>
      </w:tblGrid>
      <w:tr w:rsidR="005D7E58" w:rsidTr="005D7E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Торговое наименование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highlight w:val="magent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highlight w:val="magenta"/>
              </w:rPr>
            </w:pPr>
            <w:r>
              <w:rPr>
                <w:rFonts w:ascii="Times New Roman" w:hAnsi="Times New Roman" w:cs="Times New Roman"/>
              </w:rPr>
              <w:t>Аммиак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Аммиак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Раствор для наружного применения 10%- 20 мл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2436,6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Сальбутамол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Сальбутамол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Раствор для </w:t>
            </w:r>
            <w:proofErr w:type="spellStart"/>
            <w:r>
              <w:rPr>
                <w:sz w:val="22"/>
                <w:szCs w:val="22"/>
              </w:rPr>
              <w:t>небулайзера</w:t>
            </w:r>
            <w:proofErr w:type="spellEnd"/>
            <w:r>
              <w:rPr>
                <w:sz w:val="22"/>
                <w:szCs w:val="22"/>
              </w:rPr>
              <w:t xml:space="preserve"> 5мг/мл объем 20мл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347,17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6943,40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Сальбутамол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Сальбутамол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Аэрозоль 100 мкг/доза, 200 доз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Флакон/баллон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7006,8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Гидрохлортиазид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Гидрохлортиазид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Таблетка, 25мг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Кальция </w:t>
            </w:r>
            <w:proofErr w:type="spellStart"/>
            <w:r>
              <w:rPr>
                <w:rFonts w:ascii="Times New Roman" w:hAnsi="Times New Roman" w:cs="Times New Roman"/>
              </w:rPr>
              <w:t>глюконат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Кальция </w:t>
            </w:r>
            <w:proofErr w:type="spellStart"/>
            <w:r>
              <w:rPr>
                <w:rFonts w:ascii="Times New Roman" w:hAnsi="Times New Roman" w:cs="Times New Roman"/>
              </w:rPr>
              <w:t>глюконат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Раствор для инъекций 10%,5 мл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340,2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Верапамил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Изоптин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Таблетка 40мг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Бриллиантовый зеленый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Бриллиантовый зеленый раствор спиртовой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Раствор спиртовой 1% по 20мл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857,2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Пропранолол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Анаприлин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Таблетки 40мг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highlight w:val="magenta"/>
              </w:rPr>
            </w:pPr>
            <w:r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pStyle w:val="j14"/>
            </w:pPr>
            <w:r>
              <w:t xml:space="preserve">Раствор для </w:t>
            </w:r>
            <w:proofErr w:type="spellStart"/>
            <w:r>
              <w:t>инфузий</w:t>
            </w:r>
            <w:proofErr w:type="spellEnd"/>
            <w:r>
              <w:t xml:space="preserve"> 0,9%- 400мл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3624,8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pStyle w:val="j14"/>
            </w:pPr>
            <w:r>
              <w:t xml:space="preserve">Раствор для </w:t>
            </w:r>
            <w:proofErr w:type="spellStart"/>
            <w:r>
              <w:t>инфузий</w:t>
            </w:r>
            <w:proofErr w:type="spellEnd"/>
            <w:r>
              <w:t xml:space="preserve"> 0,9%- 250мл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132,07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highlight w:val="magenta"/>
              </w:rPr>
            </w:pPr>
            <w:r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Цефекон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Д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pStyle w:val="j13"/>
              <w:rPr>
                <w:rStyle w:val="s0"/>
              </w:rPr>
            </w:pPr>
            <w:r>
              <w:rPr>
                <w:rStyle w:val="s0"/>
              </w:rPr>
              <w:t xml:space="preserve">Суппозитории ректальные 250мг.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Суппоз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15,83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15830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highlight w:val="magenta"/>
              </w:rPr>
            </w:pPr>
            <w:r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Цефекон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Д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pStyle w:val="j13"/>
              <w:rPr>
                <w:rStyle w:val="s0"/>
              </w:rPr>
            </w:pPr>
            <w:r>
              <w:rPr>
                <w:rStyle w:val="s0"/>
              </w:rPr>
              <w:t>Суппозитории ректальные 100мг.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Суппоз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14,65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D7E58" w:rsidTr="005D7E58">
        <w:trPr>
          <w:trHeight w:val="11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  <w:highlight w:val="magenta"/>
              </w:rPr>
            </w:pPr>
            <w:r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Водорода перекись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pStyle w:val="j15"/>
              <w:rPr>
                <w:rStyle w:val="s0"/>
                <w:sz w:val="22"/>
                <w:szCs w:val="22"/>
              </w:rPr>
            </w:pPr>
            <w:r>
              <w:rPr>
                <w:rStyle w:val="s0"/>
                <w:sz w:val="22"/>
                <w:szCs w:val="22"/>
              </w:rPr>
              <w:t>Раствор 3% -90мл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E58" w:rsidRDefault="005D7E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5D7E58" w:rsidRDefault="005D7E58" w:rsidP="005D7E58">
      <w:pPr>
        <w:rPr>
          <w:rFonts w:ascii="Times New Roman" w:hAnsi="Times New Roman" w:cs="Times New Roman"/>
          <w:sz w:val="40"/>
          <w:szCs w:val="40"/>
        </w:rPr>
      </w:pPr>
    </w:p>
    <w:p w:rsidR="005D7E58" w:rsidRDefault="005D7E58" w:rsidP="005D7E58">
      <w:pPr>
        <w:rPr>
          <w:rFonts w:ascii="Times New Roman" w:hAnsi="Times New Roman" w:cs="Times New Roman"/>
          <w:sz w:val="40"/>
          <w:szCs w:val="40"/>
        </w:rPr>
      </w:pPr>
    </w:p>
    <w:p w:rsidR="005D7E58" w:rsidRDefault="005D7E58" w:rsidP="005D7E58">
      <w:pPr>
        <w:rPr>
          <w:rFonts w:ascii="Times New Roman" w:hAnsi="Times New Roman" w:cs="Times New Roman"/>
          <w:sz w:val="40"/>
          <w:szCs w:val="40"/>
        </w:rPr>
      </w:pPr>
    </w:p>
    <w:p w:rsidR="005D7E58" w:rsidRDefault="005D7E58" w:rsidP="005D7E58">
      <w:pPr>
        <w:rPr>
          <w:rFonts w:ascii="Times New Roman" w:hAnsi="Times New Roman" w:cs="Times New Roman"/>
          <w:sz w:val="40"/>
          <w:szCs w:val="40"/>
        </w:rPr>
      </w:pPr>
    </w:p>
    <w:p w:rsidR="005D7E58" w:rsidRDefault="005D7E58" w:rsidP="005D7E58">
      <w:pPr>
        <w:rPr>
          <w:rFonts w:ascii="Times New Roman" w:hAnsi="Times New Roman" w:cs="Times New Roman"/>
          <w:sz w:val="40"/>
          <w:szCs w:val="40"/>
        </w:rPr>
      </w:pPr>
    </w:p>
    <w:p w:rsidR="00877DC9" w:rsidRDefault="00877DC9"/>
    <w:sectPr w:rsidR="00877DC9" w:rsidSect="005D7E58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7E58"/>
    <w:rsid w:val="005D7E58"/>
    <w:rsid w:val="0087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E5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5">
    <w:name w:val="j15"/>
    <w:basedOn w:val="a"/>
    <w:rsid w:val="005D7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4">
    <w:name w:val="j14"/>
    <w:basedOn w:val="a"/>
    <w:rsid w:val="005D7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5D7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5D7E58"/>
  </w:style>
  <w:style w:type="table" w:styleId="a3">
    <w:name w:val="Table Grid"/>
    <w:basedOn w:val="a1"/>
    <w:uiPriority w:val="59"/>
    <w:rsid w:val="005D7E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8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570</Words>
  <Characters>3253</Characters>
  <Application>Microsoft Office Word</Application>
  <DocSecurity>0</DocSecurity>
  <Lines>27</Lines>
  <Paragraphs>7</Paragraphs>
  <ScaleCrop>false</ScaleCrop>
  <Company/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</cp:revision>
  <dcterms:created xsi:type="dcterms:W3CDTF">2018-11-20T04:45:00Z</dcterms:created>
  <dcterms:modified xsi:type="dcterms:W3CDTF">2018-11-20T04:47:00Z</dcterms:modified>
</cp:coreProperties>
</file>